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1C" w:rsidRPr="00887995" w:rsidRDefault="0057191C" w:rsidP="00236E04">
      <w:pPr>
        <w:jc w:val="center"/>
        <w:rPr>
          <w:rFonts w:ascii="宋体"/>
          <w:b/>
          <w:sz w:val="44"/>
          <w:szCs w:val="44"/>
        </w:rPr>
      </w:pPr>
      <w:r w:rsidRPr="00887995">
        <w:rPr>
          <w:rFonts w:ascii="宋体" w:hAnsi="宋体" w:hint="eastAsia"/>
          <w:b/>
          <w:sz w:val="44"/>
          <w:szCs w:val="44"/>
        </w:rPr>
        <w:t>吉林省</w:t>
      </w:r>
      <w:r w:rsidRPr="00887995">
        <w:rPr>
          <w:rFonts w:ascii="宋体" w:hAnsi="宋体"/>
          <w:b/>
          <w:sz w:val="44"/>
          <w:szCs w:val="44"/>
        </w:rPr>
        <w:t>2014</w:t>
      </w:r>
      <w:r w:rsidRPr="00887995">
        <w:rPr>
          <w:rFonts w:ascii="宋体" w:hAnsi="宋体" w:hint="eastAsia"/>
          <w:b/>
          <w:sz w:val="44"/>
          <w:szCs w:val="44"/>
        </w:rPr>
        <w:t>年度“长白山学者”和“长白山技能名师”受聘仪式</w:t>
      </w:r>
    </w:p>
    <w:p w:rsidR="0057191C" w:rsidRDefault="0057191C" w:rsidP="003B5C1A"/>
    <w:p w:rsidR="0057191C" w:rsidRDefault="0057191C" w:rsidP="003B5C1A"/>
    <w:p w:rsidR="0057191C" w:rsidRPr="00236E04" w:rsidRDefault="0057191C" w:rsidP="003B5C1A"/>
    <w:p w:rsidR="0057191C" w:rsidRDefault="0057191C" w:rsidP="003B5C1A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25pt;height:162.75pt" fillcolor="black">
            <v:shadow color="#868686"/>
            <v:textpath style="font-family:&quot;华文琥珀&quot;;v-text-kern:t" trim="t" fitpath="t" string="校园通行证"/>
          </v:shape>
        </w:pict>
      </w:r>
    </w:p>
    <w:p w:rsidR="0057191C" w:rsidRPr="00251CD2" w:rsidRDefault="0057191C" w:rsidP="00887995">
      <w:pPr>
        <w:widowControl/>
        <w:ind w:firstLineChars="196" w:firstLine="31680"/>
        <w:jc w:val="center"/>
        <w:rPr>
          <w:rFonts w:ascii="仿宋" w:eastAsia="仿宋" w:hAnsi="仿宋"/>
          <w:b/>
          <w:sz w:val="32"/>
          <w:szCs w:val="32"/>
        </w:rPr>
      </w:pPr>
      <w:r w:rsidRPr="00251CD2">
        <w:rPr>
          <w:rFonts w:ascii="仿宋" w:eastAsia="仿宋" w:hAnsi="仿宋" w:hint="eastAsia"/>
          <w:b/>
          <w:sz w:val="32"/>
          <w:szCs w:val="32"/>
        </w:rPr>
        <w:t>会议时间：</w:t>
      </w:r>
      <w:r w:rsidRPr="00251CD2">
        <w:rPr>
          <w:rFonts w:ascii="仿宋" w:eastAsia="仿宋" w:hAnsi="仿宋"/>
          <w:b/>
          <w:sz w:val="32"/>
          <w:szCs w:val="32"/>
        </w:rPr>
        <w:t>2015</w:t>
      </w:r>
      <w:r w:rsidRPr="00251CD2">
        <w:rPr>
          <w:rFonts w:ascii="仿宋" w:eastAsia="仿宋" w:hAnsi="仿宋" w:hint="eastAsia"/>
          <w:b/>
          <w:sz w:val="32"/>
          <w:szCs w:val="32"/>
        </w:rPr>
        <w:t>年</w:t>
      </w:r>
      <w:r w:rsidRPr="00251CD2">
        <w:rPr>
          <w:rFonts w:ascii="仿宋" w:eastAsia="仿宋" w:hAnsi="仿宋"/>
          <w:b/>
          <w:sz w:val="32"/>
          <w:szCs w:val="32"/>
        </w:rPr>
        <w:t>11</w:t>
      </w:r>
      <w:r w:rsidRPr="00251CD2"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/>
          <w:b/>
          <w:sz w:val="32"/>
          <w:szCs w:val="32"/>
        </w:rPr>
        <w:t>29</w:t>
      </w:r>
      <w:r w:rsidRPr="00251CD2">
        <w:rPr>
          <w:rFonts w:ascii="仿宋" w:eastAsia="仿宋" w:hAnsi="仿宋" w:hint="eastAsia"/>
          <w:b/>
          <w:sz w:val="32"/>
          <w:szCs w:val="32"/>
        </w:rPr>
        <w:t>日（星期日）上午</w:t>
      </w:r>
      <w:r w:rsidRPr="00251CD2">
        <w:rPr>
          <w:rFonts w:ascii="仿宋" w:eastAsia="仿宋" w:hAnsi="仿宋"/>
          <w:b/>
          <w:sz w:val="32"/>
          <w:szCs w:val="32"/>
        </w:rPr>
        <w:t>9:00</w:t>
      </w:r>
      <w:r w:rsidRPr="00251CD2">
        <w:rPr>
          <w:rFonts w:ascii="仿宋" w:eastAsia="仿宋" w:hAnsi="仿宋" w:hint="eastAsia"/>
          <w:b/>
          <w:sz w:val="32"/>
          <w:szCs w:val="32"/>
        </w:rPr>
        <w:t>，提前</w:t>
      </w:r>
      <w:r w:rsidRPr="00251CD2">
        <w:rPr>
          <w:rFonts w:ascii="仿宋" w:eastAsia="仿宋" w:hAnsi="仿宋"/>
          <w:b/>
          <w:sz w:val="32"/>
          <w:szCs w:val="32"/>
        </w:rPr>
        <w:t>45</w:t>
      </w:r>
      <w:r w:rsidRPr="00251CD2">
        <w:rPr>
          <w:rFonts w:ascii="仿宋" w:eastAsia="仿宋" w:hAnsi="仿宋" w:hint="eastAsia"/>
          <w:b/>
          <w:sz w:val="32"/>
          <w:szCs w:val="32"/>
        </w:rPr>
        <w:t>分钟入场。</w:t>
      </w:r>
    </w:p>
    <w:p w:rsidR="0057191C" w:rsidRDefault="0057191C" w:rsidP="00887995">
      <w:pPr>
        <w:spacing w:line="560" w:lineRule="exact"/>
        <w:ind w:firstLineChars="200" w:firstLine="31680"/>
        <w:jc w:val="center"/>
        <w:rPr>
          <w:rFonts w:ascii="华文琥珀" w:eastAsia="华文琥珀"/>
          <w:sz w:val="52"/>
          <w:szCs w:val="52"/>
        </w:rPr>
      </w:pPr>
      <w:r w:rsidRPr="00251CD2">
        <w:rPr>
          <w:rFonts w:ascii="仿宋" w:eastAsia="仿宋" w:hAnsi="仿宋" w:hint="eastAsia"/>
          <w:b/>
          <w:sz w:val="32"/>
          <w:szCs w:val="32"/>
        </w:rPr>
        <w:t>会议地点：</w:t>
      </w:r>
      <w:r>
        <w:rPr>
          <w:rFonts w:ascii="仿宋" w:eastAsia="仿宋" w:hAnsi="仿宋" w:hint="eastAsia"/>
          <w:b/>
          <w:sz w:val="32"/>
          <w:szCs w:val="32"/>
        </w:rPr>
        <w:t>蓝星宾馆</w:t>
      </w:r>
      <w:r w:rsidRPr="00251CD2">
        <w:rPr>
          <w:rFonts w:ascii="仿宋" w:eastAsia="仿宋" w:hAnsi="仿宋" w:hint="eastAsia"/>
          <w:b/>
          <w:sz w:val="32"/>
          <w:szCs w:val="32"/>
        </w:rPr>
        <w:t>镂金厅，长春市</w:t>
      </w:r>
      <w:r>
        <w:rPr>
          <w:rFonts w:ascii="仿宋" w:eastAsia="仿宋" w:hAnsi="仿宋" w:hint="eastAsia"/>
          <w:b/>
          <w:sz w:val="32"/>
          <w:szCs w:val="32"/>
        </w:rPr>
        <w:t>经开区</w:t>
      </w:r>
      <w:r w:rsidRPr="00251CD2">
        <w:rPr>
          <w:rFonts w:ascii="仿宋" w:eastAsia="仿宋" w:hAnsi="仿宋" w:hint="eastAsia"/>
          <w:b/>
          <w:sz w:val="32"/>
          <w:szCs w:val="32"/>
        </w:rPr>
        <w:t>临河街与卫星路交汇南行</w:t>
      </w:r>
      <w:r w:rsidRPr="00251CD2">
        <w:rPr>
          <w:rFonts w:ascii="仿宋" w:eastAsia="仿宋" w:hAnsi="仿宋"/>
          <w:b/>
          <w:sz w:val="32"/>
          <w:szCs w:val="32"/>
        </w:rPr>
        <w:t>100</w:t>
      </w:r>
      <w:r>
        <w:rPr>
          <w:rFonts w:ascii="仿宋" w:eastAsia="仿宋" w:hAnsi="仿宋" w:hint="eastAsia"/>
          <w:b/>
          <w:sz w:val="32"/>
          <w:szCs w:val="32"/>
        </w:rPr>
        <w:t>米</w:t>
      </w:r>
      <w:r w:rsidRPr="00251CD2">
        <w:rPr>
          <w:rFonts w:ascii="仿宋" w:eastAsia="仿宋" w:hAnsi="仿宋" w:hint="eastAsia"/>
          <w:b/>
          <w:sz w:val="32"/>
          <w:szCs w:val="32"/>
        </w:rPr>
        <w:t>。</w:t>
      </w:r>
    </w:p>
    <w:p w:rsidR="0057191C" w:rsidRDefault="0057191C" w:rsidP="00757444">
      <w:pPr>
        <w:jc w:val="center"/>
        <w:rPr>
          <w:rFonts w:ascii="华文琥珀" w:eastAsia="华文琥珀"/>
          <w:sz w:val="44"/>
          <w:szCs w:val="44"/>
        </w:rPr>
      </w:pPr>
      <w:r>
        <w:rPr>
          <w:rFonts w:ascii="华文琥珀" w:eastAsia="华文琥珀"/>
          <w:sz w:val="44"/>
          <w:szCs w:val="44"/>
        </w:rPr>
        <w:t xml:space="preserve">  </w:t>
      </w:r>
    </w:p>
    <w:p w:rsidR="0057191C" w:rsidRPr="00887995" w:rsidRDefault="0057191C" w:rsidP="00757444">
      <w:pPr>
        <w:jc w:val="center"/>
        <w:rPr>
          <w:rFonts w:ascii="楷体_GB2312" w:eastAsia="楷体_GB2312" w:hAnsi="宋体"/>
          <w:sz w:val="44"/>
          <w:szCs w:val="44"/>
        </w:rPr>
      </w:pPr>
      <w:r w:rsidRPr="00887995">
        <w:rPr>
          <w:rFonts w:ascii="楷体_GB2312" w:eastAsia="楷体_GB2312" w:hAnsi="宋体" w:hint="eastAsia"/>
          <w:sz w:val="44"/>
          <w:szCs w:val="44"/>
        </w:rPr>
        <w:t>自行打印</w:t>
      </w:r>
      <w:r w:rsidRPr="00887995">
        <w:rPr>
          <w:rFonts w:ascii="楷体_GB2312" w:eastAsia="楷体_GB2312" w:hAnsi="宋体"/>
          <w:sz w:val="44"/>
          <w:szCs w:val="44"/>
        </w:rPr>
        <w:t xml:space="preserve">  </w:t>
      </w:r>
      <w:r w:rsidRPr="00887995">
        <w:rPr>
          <w:rFonts w:ascii="楷体_GB2312" w:eastAsia="楷体_GB2312" w:hAnsi="宋体" w:hint="eastAsia"/>
          <w:sz w:val="44"/>
          <w:szCs w:val="44"/>
        </w:rPr>
        <w:t>当日有效</w:t>
      </w:r>
    </w:p>
    <w:p w:rsidR="0057191C" w:rsidRPr="00887995" w:rsidRDefault="0057191C" w:rsidP="00887995">
      <w:pPr>
        <w:jc w:val="center"/>
        <w:rPr>
          <w:rFonts w:ascii="楷体_GB2312" w:eastAsia="楷体_GB2312" w:hAnsi="宋体"/>
          <w:sz w:val="44"/>
          <w:szCs w:val="4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1"/>
          <w:attr w:name="Year" w:val="2015"/>
        </w:smartTagPr>
        <w:r w:rsidRPr="00887995">
          <w:rPr>
            <w:rFonts w:ascii="楷体_GB2312" w:eastAsia="楷体_GB2312" w:hAnsi="宋体"/>
            <w:sz w:val="44"/>
            <w:szCs w:val="44"/>
          </w:rPr>
          <w:t>2015</w:t>
        </w:r>
        <w:r w:rsidRPr="00887995">
          <w:rPr>
            <w:rFonts w:ascii="楷体_GB2312" w:eastAsia="楷体_GB2312" w:hAnsi="宋体" w:hint="eastAsia"/>
            <w:sz w:val="44"/>
            <w:szCs w:val="44"/>
          </w:rPr>
          <w:t>年</w:t>
        </w:r>
        <w:r w:rsidRPr="00887995">
          <w:rPr>
            <w:rFonts w:ascii="楷体_GB2312" w:eastAsia="楷体_GB2312" w:hAnsi="宋体"/>
            <w:sz w:val="44"/>
            <w:szCs w:val="44"/>
          </w:rPr>
          <w:t>11</w:t>
        </w:r>
        <w:r w:rsidRPr="00887995">
          <w:rPr>
            <w:rFonts w:ascii="楷体_GB2312" w:eastAsia="楷体_GB2312" w:hAnsi="宋体" w:hint="eastAsia"/>
            <w:sz w:val="44"/>
            <w:szCs w:val="44"/>
          </w:rPr>
          <w:t>月</w:t>
        </w:r>
        <w:r w:rsidRPr="00887995">
          <w:rPr>
            <w:rFonts w:ascii="楷体_GB2312" w:eastAsia="楷体_GB2312" w:hAnsi="宋体"/>
            <w:sz w:val="44"/>
            <w:szCs w:val="44"/>
          </w:rPr>
          <w:t>29</w:t>
        </w:r>
        <w:r w:rsidRPr="00887995">
          <w:rPr>
            <w:rFonts w:ascii="楷体_GB2312" w:eastAsia="楷体_GB2312" w:hAnsi="宋体" w:hint="eastAsia"/>
            <w:sz w:val="44"/>
            <w:szCs w:val="44"/>
          </w:rPr>
          <w:t>日</w:t>
        </w:r>
      </w:smartTag>
      <w:r w:rsidRPr="00887995">
        <w:rPr>
          <w:rFonts w:ascii="楷体_GB2312" w:eastAsia="楷体_GB2312" w:hAnsi="宋体"/>
          <w:sz w:val="44"/>
          <w:szCs w:val="44"/>
        </w:rPr>
        <w:t xml:space="preserve">                  </w:t>
      </w:r>
      <w:r w:rsidRPr="00887995">
        <w:rPr>
          <w:rFonts w:ascii="楷体_GB2312" w:eastAsia="楷体_GB2312" w:hAnsi="宋体" w:hint="eastAsia"/>
          <w:sz w:val="44"/>
          <w:szCs w:val="44"/>
        </w:rPr>
        <w:t>吉林省教育厅</w:t>
      </w:r>
    </w:p>
    <w:sectPr w:rsidR="0057191C" w:rsidRPr="00887995" w:rsidSect="005F66A2">
      <w:pgSz w:w="16838" w:h="11906" w:orient="landscape"/>
      <w:pgMar w:top="1800" w:right="1440" w:bottom="1800" w:left="1440" w:header="851" w:footer="992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91C" w:rsidRDefault="0057191C" w:rsidP="00805D16">
      <w:r>
        <w:separator/>
      </w:r>
    </w:p>
  </w:endnote>
  <w:endnote w:type="continuationSeparator" w:id="0">
    <w:p w:rsidR="0057191C" w:rsidRDefault="0057191C" w:rsidP="00805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Constantia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琥珀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91C" w:rsidRDefault="0057191C" w:rsidP="00805D16">
      <w:r>
        <w:separator/>
      </w:r>
    </w:p>
  </w:footnote>
  <w:footnote w:type="continuationSeparator" w:id="0">
    <w:p w:rsidR="0057191C" w:rsidRDefault="0057191C" w:rsidP="00805D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C1A"/>
    <w:rsid w:val="00017C5C"/>
    <w:rsid w:val="000412C5"/>
    <w:rsid w:val="00085E70"/>
    <w:rsid w:val="00132A7B"/>
    <w:rsid w:val="0016353C"/>
    <w:rsid w:val="00227818"/>
    <w:rsid w:val="00236E04"/>
    <w:rsid w:val="00251CD2"/>
    <w:rsid w:val="002C0185"/>
    <w:rsid w:val="00325BEB"/>
    <w:rsid w:val="003B5C1A"/>
    <w:rsid w:val="003C73B2"/>
    <w:rsid w:val="00487068"/>
    <w:rsid w:val="0057191C"/>
    <w:rsid w:val="00594BA9"/>
    <w:rsid w:val="005F66A2"/>
    <w:rsid w:val="006E6E01"/>
    <w:rsid w:val="00757444"/>
    <w:rsid w:val="007836BA"/>
    <w:rsid w:val="00790263"/>
    <w:rsid w:val="00792513"/>
    <w:rsid w:val="00805D16"/>
    <w:rsid w:val="008308F9"/>
    <w:rsid w:val="00873FEA"/>
    <w:rsid w:val="00887995"/>
    <w:rsid w:val="008B052E"/>
    <w:rsid w:val="00955991"/>
    <w:rsid w:val="00970D25"/>
    <w:rsid w:val="00985231"/>
    <w:rsid w:val="009D09CE"/>
    <w:rsid w:val="00A16F3F"/>
    <w:rsid w:val="00AF7F1D"/>
    <w:rsid w:val="00B64D2B"/>
    <w:rsid w:val="00C75A98"/>
    <w:rsid w:val="00C9621E"/>
    <w:rsid w:val="00E90173"/>
    <w:rsid w:val="00EA37CB"/>
    <w:rsid w:val="00FC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1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05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5D16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05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5D1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23</Words>
  <Characters>137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吉林省2014年度“长白山学者”和“长白山技能名师”受聘仪式</dc:title>
  <dc:subject/>
  <dc:creator>lenovo</dc:creator>
  <cp:keywords/>
  <dc:description/>
  <cp:lastModifiedBy>User</cp:lastModifiedBy>
  <cp:revision>4</cp:revision>
  <dcterms:created xsi:type="dcterms:W3CDTF">2015-11-25T01:56:00Z</dcterms:created>
  <dcterms:modified xsi:type="dcterms:W3CDTF">2015-11-25T02:05:00Z</dcterms:modified>
</cp:coreProperties>
</file>