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31" w:rsidRDefault="00D31831" w:rsidP="003C32DD">
      <w:pPr>
        <w:autoSpaceDE w:val="0"/>
        <w:autoSpaceDN w:val="0"/>
        <w:adjustRightInd w:val="0"/>
        <w:rPr>
          <w:rFonts w:ascii="宋体"/>
          <w:sz w:val="28"/>
          <w:szCs w:val="28"/>
        </w:rPr>
      </w:pPr>
      <w:r>
        <w:rPr>
          <w:rFonts w:ascii="宋体" w:hAnsi="宋体" w:hint="eastAsia"/>
          <w:sz w:val="28"/>
          <w:szCs w:val="28"/>
        </w:rPr>
        <w:t>附件：</w:t>
      </w:r>
    </w:p>
    <w:p w:rsidR="00D31831" w:rsidRPr="00D63AAB" w:rsidRDefault="00D31831" w:rsidP="0097707F">
      <w:pPr>
        <w:autoSpaceDE w:val="0"/>
        <w:autoSpaceDN w:val="0"/>
        <w:adjustRightInd w:val="0"/>
        <w:jc w:val="center"/>
        <w:rPr>
          <w:rFonts w:ascii="宋体"/>
          <w:sz w:val="24"/>
          <w:szCs w:val="24"/>
        </w:rPr>
      </w:pPr>
      <w:r w:rsidRPr="00772B6C">
        <w:rPr>
          <w:rFonts w:ascii="宋体" w:hAnsi="宋体" w:hint="eastAsia"/>
          <w:sz w:val="28"/>
          <w:szCs w:val="28"/>
        </w:rPr>
        <w:t>各单位对</w:t>
      </w:r>
      <w:r w:rsidRPr="000636B2">
        <w:rPr>
          <w:rFonts w:ascii="宋体" w:hAnsi="宋体"/>
          <w:sz w:val="28"/>
          <w:szCs w:val="28"/>
        </w:rPr>
        <w:t>ESI</w:t>
      </w:r>
      <w:r>
        <w:rPr>
          <w:rFonts w:ascii="宋体" w:hAnsi="宋体" w:hint="eastAsia"/>
          <w:sz w:val="28"/>
          <w:szCs w:val="28"/>
        </w:rPr>
        <w:t>药理学与毒理</w:t>
      </w:r>
      <w:r w:rsidRPr="00772B6C">
        <w:rPr>
          <w:rFonts w:ascii="宋体" w:hAnsi="宋体" w:hint="eastAsia"/>
          <w:sz w:val="28"/>
          <w:szCs w:val="28"/>
        </w:rPr>
        <w:t>学分类贡献情况</w:t>
      </w:r>
      <w:r>
        <w:rPr>
          <w:rFonts w:ascii="宋体" w:hAnsi="宋体" w:hint="eastAsia"/>
          <w:sz w:val="28"/>
          <w:szCs w:val="28"/>
        </w:rPr>
        <w:t>（</w:t>
      </w:r>
      <w:r>
        <w:rPr>
          <w:rFonts w:ascii="宋体" w:hAnsi="宋体"/>
          <w:sz w:val="28"/>
          <w:szCs w:val="28"/>
        </w:rPr>
        <w:t>2011-2013</w:t>
      </w:r>
      <w:r>
        <w:rPr>
          <w:rFonts w:ascii="宋体" w:hAnsi="宋体" w:hint="eastAsia"/>
          <w:sz w:val="28"/>
          <w:szCs w:val="28"/>
        </w:rPr>
        <w:t>年）</w:t>
      </w:r>
    </w:p>
    <w:bookmarkStart w:id="0" w:name="_MON_1447242706"/>
    <w:bookmarkStart w:id="1" w:name="_MON_1447477349"/>
    <w:bookmarkStart w:id="2" w:name="_GoBack"/>
    <w:bookmarkEnd w:id="0"/>
    <w:bookmarkEnd w:id="1"/>
    <w:p w:rsidR="00D31831" w:rsidRPr="003C32DD" w:rsidRDefault="00D31831" w:rsidP="003C32DD">
      <w:pPr>
        <w:rPr>
          <w:rFonts w:ascii="宋体"/>
          <w:b/>
          <w:sz w:val="24"/>
          <w:szCs w:val="24"/>
        </w:rPr>
      </w:pPr>
      <w:r w:rsidRPr="003C32DD">
        <w:rPr>
          <w:rFonts w:ascii="宋体" w:hAnsi="宋体" w:hint="eastAsia"/>
          <w:b/>
          <w:sz w:val="24"/>
          <w:szCs w:val="24"/>
        </w:rPr>
        <w:object w:dxaOrig="27774" w:dyaOrig="14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25pt;height:299.25pt" o:ole="">
            <v:imagedata r:id="rId4" o:title=""/>
          </v:shape>
          <o:OLEObject Type="Embed" ProgID="Excel.Sheet.8" ShapeID="_x0000_i1025" DrawAspect="Content" ObjectID="_1455260446" r:id="rId5"/>
        </w:object>
      </w:r>
      <w:bookmarkEnd w:id="2"/>
    </w:p>
    <w:p w:rsidR="00D31831" w:rsidRDefault="00D31831" w:rsidP="003C32DD">
      <w:r w:rsidRPr="003C32DD">
        <w:rPr>
          <w:rFonts w:hint="eastAsia"/>
        </w:rPr>
        <w:t>注：本数据是</w:t>
      </w:r>
      <w:r w:rsidRPr="003C32DD">
        <w:t>2011</w:t>
      </w:r>
      <w:r w:rsidRPr="003C32DD">
        <w:rPr>
          <w:rFonts w:hint="eastAsia"/>
        </w:rPr>
        <w:t>年</w:t>
      </w:r>
      <w:r w:rsidRPr="003C32DD">
        <w:t>1</w:t>
      </w:r>
      <w:r w:rsidRPr="003C32DD">
        <w:rPr>
          <w:rFonts w:hint="eastAsia"/>
        </w:rPr>
        <w:t>月至</w:t>
      </w:r>
      <w:r w:rsidRPr="003C32DD">
        <w:t>2013</w:t>
      </w:r>
      <w:r w:rsidRPr="003C32DD">
        <w:rPr>
          <w:rFonts w:hint="eastAsia"/>
        </w:rPr>
        <w:t>年</w:t>
      </w:r>
      <w:r w:rsidRPr="003C32DD">
        <w:t>10</w:t>
      </w:r>
      <w:r w:rsidRPr="003C32DD">
        <w:rPr>
          <w:rFonts w:hint="eastAsia"/>
        </w:rPr>
        <w:t>月</w:t>
      </w:r>
      <w:r w:rsidRPr="003C32DD">
        <w:t>ESI</w:t>
      </w:r>
      <w:r w:rsidRPr="003C32DD">
        <w:rPr>
          <w:rFonts w:hint="eastAsia"/>
        </w:rPr>
        <w:t>数据库检索到的我校各单位公开发表的</w:t>
      </w:r>
      <w:r w:rsidRPr="003C32DD">
        <w:t>SCI</w:t>
      </w:r>
      <w:r w:rsidRPr="003C32DD">
        <w:rPr>
          <w:rFonts w:hint="eastAsia"/>
        </w:rPr>
        <w:t>和</w:t>
      </w:r>
      <w:r w:rsidRPr="003C32DD">
        <w:t>SSCI</w:t>
      </w:r>
      <w:r w:rsidRPr="003C32DD">
        <w:rPr>
          <w:rFonts w:hint="eastAsia"/>
        </w:rPr>
        <w:t>收录的论文对药理学与毒物学分类的贡献情况，数据来源于汤森路透公司。由于超分子结构与材料国家重点实验室因人员分属于化学学院和理论化学研究所，无法分开，故单独列出。</w:t>
      </w:r>
    </w:p>
    <w:sectPr w:rsidR="00D31831" w:rsidSect="003C32D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2DD"/>
    <w:rsid w:val="000636B2"/>
    <w:rsid w:val="00210020"/>
    <w:rsid w:val="00331C76"/>
    <w:rsid w:val="003C32DD"/>
    <w:rsid w:val="004A7E26"/>
    <w:rsid w:val="00621BB6"/>
    <w:rsid w:val="00772B6C"/>
    <w:rsid w:val="007B3DD2"/>
    <w:rsid w:val="008D2F1E"/>
    <w:rsid w:val="0097707F"/>
    <w:rsid w:val="00D31831"/>
    <w:rsid w:val="00D63AAB"/>
    <w:rsid w:val="00D877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DD"/>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28</Words>
  <Characters>164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3</cp:revision>
  <cp:lastPrinted>2014-03-02T02:04:00Z</cp:lastPrinted>
  <dcterms:created xsi:type="dcterms:W3CDTF">2014-03-02T01:58:00Z</dcterms:created>
  <dcterms:modified xsi:type="dcterms:W3CDTF">2014-03-02T02:14:00Z</dcterms:modified>
</cp:coreProperties>
</file>